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23" w:rsidRDefault="001809A1">
      <w:r>
        <w:rPr>
          <w:rFonts w:asciiTheme="minorEastAsia" w:hAnsiTheme="minorEastAsia" w:hint="eastAsia"/>
          <w:b/>
          <w:color w:val="2602BE"/>
        </w:rPr>
        <w:tab/>
      </w:r>
      <w:r w:rsidR="00F73961" w:rsidRPr="00553AD5">
        <w:rPr>
          <w:rFonts w:asciiTheme="minorEastAsia" w:hAnsiTheme="minorEastAsia"/>
          <w:b/>
          <w:color w:val="BFBFBF" w:themeColor="background1" w:themeShade="BF"/>
        </w:rPr>
        <w:t>AYI9</w:t>
      </w:r>
      <w:r w:rsidR="007A41AF" w:rsidRPr="00553AD5">
        <w:rPr>
          <w:rFonts w:asciiTheme="minorEastAsia" w:hAnsiTheme="minorEastAsia"/>
          <w:b/>
          <w:color w:val="BFBFBF" w:themeColor="background1" w:themeShade="BF"/>
        </w:rPr>
        <w:t>智能监控管理系统平台基于互联网P2P通讯 核心发明专利技术(专利号:ZL 2007 1 0075762.8 ) ,使用电脑和手机等终端设备,</w:t>
      </w:r>
      <w:r w:rsidR="00277181" w:rsidRPr="00553AD5">
        <w:rPr>
          <w:rFonts w:asciiTheme="minorEastAsia" w:hAnsiTheme="minorEastAsia"/>
          <w:b/>
          <w:color w:val="BFBFBF" w:themeColor="background1" w:themeShade="BF"/>
        </w:rPr>
        <w:t>通过互联网和智能控制</w:t>
      </w:r>
      <w:r w:rsidR="00277181" w:rsidRPr="00553AD5">
        <w:rPr>
          <w:rFonts w:asciiTheme="minorEastAsia" w:hAnsiTheme="minorEastAsia" w:hint="eastAsia"/>
          <w:b/>
          <w:color w:val="BFBFBF" w:themeColor="background1" w:themeShade="BF"/>
        </w:rPr>
        <w:t>盒</w:t>
      </w:r>
      <w:r w:rsidR="007A41AF" w:rsidRPr="00553AD5">
        <w:rPr>
          <w:rFonts w:asciiTheme="minorEastAsia" w:hAnsiTheme="minorEastAsia"/>
          <w:b/>
          <w:color w:val="BFBFBF" w:themeColor="background1" w:themeShade="BF"/>
        </w:rPr>
        <w:t>,对UPS电源实行远程异地监控运行</w:t>
      </w:r>
      <w:r w:rsidR="007A41AF" w:rsidRPr="00BB6E00">
        <w:rPr>
          <w:rFonts w:asciiTheme="minorEastAsia" w:hAnsiTheme="minorEastAsia"/>
          <w:b/>
          <w:color w:val="2602BE"/>
        </w:rPr>
        <w:t>.</w:t>
      </w:r>
    </w:p>
    <w:p w:rsidR="007A41AF" w:rsidRDefault="007A41AF" w:rsidP="007A41A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25800" cy="1330970"/>
            <wp:effectExtent l="19050" t="0" r="0" b="0"/>
            <wp:docPr id="3" name="图片 2" descr="link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wa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285" cy="133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21" w:rsidRDefault="00E56121" w:rsidP="007A41AF">
      <w:pPr>
        <w:jc w:val="center"/>
      </w:pPr>
    </w:p>
    <w:p w:rsidR="00326CD4" w:rsidRPr="00326CD4" w:rsidRDefault="00456CC2">
      <w:pPr>
        <w:rPr>
          <w:rFonts w:hint="eastAsia"/>
          <w:sz w:val="28"/>
          <w:szCs w:val="28"/>
        </w:rPr>
      </w:pPr>
      <w:r w:rsidRPr="00326CD4">
        <w:rPr>
          <w:rFonts w:hint="eastAsia"/>
          <w:sz w:val="28"/>
          <w:szCs w:val="28"/>
        </w:rPr>
        <w:t>一、</w:t>
      </w:r>
      <w:r w:rsidR="00326CD4" w:rsidRPr="00326CD4">
        <w:rPr>
          <w:rFonts w:hint="eastAsia"/>
          <w:color w:val="0070C0"/>
          <w:sz w:val="28"/>
          <w:szCs w:val="28"/>
        </w:rPr>
        <w:t>适用</w:t>
      </w:r>
      <w:r w:rsidR="00326CD4">
        <w:rPr>
          <w:rFonts w:hint="eastAsia"/>
          <w:color w:val="0070C0"/>
          <w:sz w:val="28"/>
          <w:szCs w:val="28"/>
        </w:rPr>
        <w:t>报警器类型</w:t>
      </w:r>
      <w:r w:rsidR="00326CD4" w:rsidRPr="00326CD4">
        <w:rPr>
          <w:rFonts w:hint="eastAsia"/>
          <w:sz w:val="28"/>
          <w:szCs w:val="28"/>
        </w:rPr>
        <w:t>：</w:t>
      </w:r>
    </w:p>
    <w:p w:rsidR="00326CD4" w:rsidRPr="00326CD4" w:rsidRDefault="00326CD4" w:rsidP="00326CD4">
      <w:pPr>
        <w:ind w:leftChars="300" w:left="630"/>
        <w:rPr>
          <w:rFonts w:asciiTheme="minorEastAsia" w:hAnsiTheme="minorEastAsia"/>
          <w:szCs w:val="21"/>
        </w:rPr>
      </w:pPr>
      <w:r w:rsidRPr="00326CD4">
        <w:rPr>
          <w:rFonts w:hint="eastAsia"/>
          <w:szCs w:val="21"/>
        </w:rPr>
        <w:t>本智能盒适用于</w:t>
      </w:r>
      <w:r>
        <w:rPr>
          <w:rFonts w:hint="eastAsia"/>
          <w:szCs w:val="21"/>
        </w:rPr>
        <w:t>任何具备常开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或常闭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输出开关量的报警器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如门磁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烟雾感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水浸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消防等报警设备</w:t>
      </w:r>
      <w:r>
        <w:rPr>
          <w:rFonts w:hint="eastAsia"/>
          <w:szCs w:val="21"/>
        </w:rPr>
        <w:t>.</w:t>
      </w:r>
    </w:p>
    <w:p w:rsidR="00456CC2" w:rsidRDefault="00E5612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15240</wp:posOffset>
            </wp:positionV>
            <wp:extent cx="1621790" cy="1219200"/>
            <wp:effectExtent l="19050" t="0" r="0" b="0"/>
            <wp:wrapSquare wrapText="bothSides"/>
            <wp:docPr id="9" name="图片 8" descr="ayi9_u_v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_u_v01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CC2" w:rsidRDefault="00456CC2"/>
    <w:p w:rsidR="00E56121" w:rsidRDefault="007A41AF" w:rsidP="00E56121">
      <w:r>
        <w:rPr>
          <w:rFonts w:hint="eastAsia"/>
        </w:rPr>
        <w:t>二、</w:t>
      </w:r>
      <w:r w:rsidR="00E56121" w:rsidRPr="00553AD5">
        <w:rPr>
          <w:rFonts w:hint="eastAsia"/>
          <w:color w:val="0070C0"/>
        </w:rPr>
        <w:t>智能盒图片</w:t>
      </w:r>
      <w:r w:rsidR="00E56121" w:rsidRPr="00553AD5">
        <w:rPr>
          <w:rFonts w:hint="eastAsia"/>
          <w:color w:val="0070C0"/>
        </w:rPr>
        <w:t>:</w:t>
      </w:r>
    </w:p>
    <w:p w:rsidR="00456CC2" w:rsidRPr="00456CC2" w:rsidRDefault="001E0AEF" w:rsidP="00456CC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106680</wp:posOffset>
            </wp:positionV>
            <wp:extent cx="3318510" cy="1767840"/>
            <wp:effectExtent l="19050" t="0" r="0" b="0"/>
            <wp:wrapSquare wrapText="bothSides"/>
            <wp:docPr id="5" name="图片 4" descr="C:\Users\yanghy\AppData\Local\Temp\15913244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ghy\AppData\Local\Temp\1591324452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9A1" w:rsidRDefault="00B86BC5" w:rsidP="00906111">
      <w:pPr>
        <w:ind w:leftChars="200" w:left="420"/>
        <w:rPr>
          <w:rFonts w:ascii="Verdana" w:hAnsi="Verdana" w:hint="eastAsia"/>
          <w:color w:val="008000"/>
        </w:rPr>
      </w:pPr>
      <w:r>
        <w:rPr>
          <w:rFonts w:ascii="Verdana" w:hAnsi="Verdana" w:hint="eastAsia"/>
          <w:color w:val="008000"/>
        </w:rPr>
        <w:tab/>
      </w:r>
    </w:p>
    <w:p w:rsidR="00E56121" w:rsidRDefault="00E56121" w:rsidP="00906111">
      <w:pPr>
        <w:ind w:leftChars="200" w:left="420"/>
      </w:pPr>
    </w:p>
    <w:p w:rsidR="007A41AF" w:rsidRDefault="001809A1">
      <w:r>
        <w:rPr>
          <w:rFonts w:hint="eastAsia"/>
        </w:rPr>
        <w:t>三</w:t>
      </w:r>
      <w:r w:rsidR="007A41AF">
        <w:rPr>
          <w:rFonts w:hint="eastAsia"/>
        </w:rPr>
        <w:t>、</w:t>
      </w:r>
      <w:r w:rsidR="00E87B67" w:rsidRPr="001B3F21">
        <w:rPr>
          <w:rFonts w:hint="eastAsia"/>
          <w:color w:val="0070C0"/>
        </w:rPr>
        <w:t>功能</w:t>
      </w:r>
      <w:r w:rsidR="00BE6E9A">
        <w:rPr>
          <w:rFonts w:hint="eastAsia"/>
        </w:rPr>
        <w:t>：</w:t>
      </w:r>
    </w:p>
    <w:p w:rsidR="00E56121" w:rsidRDefault="00E56121" w:rsidP="00BE6E9A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>可连接两路报警设备,自定义报警设备名称和布置地点:</w:t>
      </w:r>
    </w:p>
    <w:p w:rsidR="00E56121" w:rsidRDefault="00E56121" w:rsidP="00E56121">
      <w:pPr>
        <w:pStyle w:val="a6"/>
        <w:ind w:left="780" w:firstLineChars="0" w:firstLine="0"/>
        <w:rPr>
          <w:rFonts w:asciiTheme="majorEastAsia" w:eastAsiaTheme="majorEastAsia" w:hAnsiTheme="majorEastAsia" w:hint="eastAsia"/>
          <w:sz w:val="13"/>
          <w:szCs w:val="13"/>
        </w:rPr>
      </w:pPr>
    </w:p>
    <w:p w:rsidR="00E56121" w:rsidRDefault="00E56121" w:rsidP="00E56121">
      <w:pPr>
        <w:pStyle w:val="a6"/>
        <w:ind w:left="780" w:firstLineChars="0" w:firstLine="0"/>
        <w:rPr>
          <w:rFonts w:asciiTheme="majorEastAsia" w:eastAsiaTheme="majorEastAsia" w:hAnsiTheme="majorEastAsia" w:hint="eastAsia"/>
          <w:sz w:val="13"/>
          <w:szCs w:val="13"/>
        </w:rPr>
      </w:pPr>
    </w:p>
    <w:p w:rsidR="00E56121" w:rsidRDefault="00E56121" w:rsidP="00E56121">
      <w:pPr>
        <w:pStyle w:val="a6"/>
        <w:ind w:left="780" w:firstLineChars="0" w:firstLine="0"/>
        <w:rPr>
          <w:rFonts w:asciiTheme="majorEastAsia" w:eastAsiaTheme="majorEastAsia" w:hAnsiTheme="majorEastAsia" w:hint="eastAsia"/>
          <w:sz w:val="13"/>
          <w:szCs w:val="13"/>
        </w:rPr>
      </w:pPr>
    </w:p>
    <w:p w:rsidR="00E56121" w:rsidRDefault="00E56121" w:rsidP="00E56121">
      <w:pPr>
        <w:pStyle w:val="a6"/>
        <w:ind w:left="780" w:firstLineChars="0" w:firstLine="0"/>
        <w:rPr>
          <w:rFonts w:asciiTheme="majorEastAsia" w:eastAsiaTheme="majorEastAsia" w:hAnsiTheme="majorEastAsia" w:hint="eastAsia"/>
          <w:sz w:val="13"/>
          <w:szCs w:val="13"/>
        </w:rPr>
      </w:pPr>
    </w:p>
    <w:p w:rsidR="00BE6E9A" w:rsidRPr="00553AD5" w:rsidRDefault="00F87FF9" w:rsidP="00BE6E9A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noProof/>
          <w:sz w:val="13"/>
          <w:szCs w:val="1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431800</wp:posOffset>
            </wp:positionV>
            <wp:extent cx="2409190" cy="1295400"/>
            <wp:effectExtent l="19050" t="0" r="0" b="0"/>
            <wp:wrapSquare wrapText="bothSides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13"/>
          <w:szCs w:val="13"/>
        </w:rPr>
        <w:t xml:space="preserve">模块式叠加Smart9动环集中监控平台, </w:t>
      </w:r>
      <w:r w:rsidR="00BE6E9A" w:rsidRPr="00553AD5">
        <w:rPr>
          <w:rFonts w:asciiTheme="majorEastAsia" w:eastAsiaTheme="majorEastAsia" w:hAnsiTheme="majorEastAsia" w:hint="eastAsia"/>
          <w:sz w:val="13"/>
          <w:szCs w:val="13"/>
        </w:rPr>
        <w:t>随时随地了解和掌控</w:t>
      </w:r>
      <w:r w:rsidR="00E56121">
        <w:rPr>
          <w:rFonts w:asciiTheme="majorEastAsia" w:eastAsiaTheme="majorEastAsia" w:hAnsiTheme="majorEastAsia" w:hint="eastAsia"/>
          <w:sz w:val="13"/>
          <w:szCs w:val="13"/>
        </w:rPr>
        <w:t>报警器的开关状态,并及时报警.</w:t>
      </w: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60960</wp:posOffset>
            </wp:positionV>
            <wp:extent cx="2287270" cy="122936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F87FF9" w:rsidRDefault="00F87FF9" w:rsidP="009D3785">
      <w:pPr>
        <w:ind w:leftChars="350" w:left="735"/>
        <w:rPr>
          <w:rFonts w:asciiTheme="majorEastAsia" w:eastAsiaTheme="majorEastAsia" w:hAnsiTheme="majorEastAsia" w:hint="eastAsia"/>
          <w:szCs w:val="21"/>
        </w:rPr>
      </w:pPr>
    </w:p>
    <w:p w:rsidR="00105AEE" w:rsidRPr="00696700" w:rsidRDefault="00F87FF9" w:rsidP="009D3785">
      <w:pPr>
        <w:ind w:leftChars="350" w:left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116840</wp:posOffset>
            </wp:positionV>
            <wp:extent cx="909320" cy="1610360"/>
            <wp:effectExtent l="19050" t="0" r="5080" b="0"/>
            <wp:wrapSquare wrapText="bothSides"/>
            <wp:docPr id="19" name="图片 17" descr="C:\Users\yanghy\AppData\Local\Temp\WeChat Files\6577acc18151ca1c5ff2a4a14021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anghy\AppData\Local\Temp\WeChat Files\6577acc18151ca1c5ff2a4a1402176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9A" w:rsidRPr="00553AD5" w:rsidRDefault="00F87FF9" w:rsidP="00BE6E9A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15"/>
          <w:szCs w:val="15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259715</wp:posOffset>
            </wp:positionV>
            <wp:extent cx="2216150" cy="1192530"/>
            <wp:effectExtent l="19050" t="0" r="0" b="0"/>
            <wp:wrapSquare wrapText="bothSides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9A" w:rsidRPr="00553AD5">
        <w:rPr>
          <w:rFonts w:asciiTheme="majorEastAsia" w:eastAsiaTheme="majorEastAsia" w:hAnsiTheme="majorEastAsia" w:hint="eastAsia"/>
          <w:sz w:val="15"/>
          <w:szCs w:val="15"/>
        </w:rPr>
        <w:t>发生报警时,系统以网络短信的方式第一时间将信息推送到手机</w:t>
      </w:r>
      <w:r w:rsidR="004823D3" w:rsidRPr="00553AD5">
        <w:rPr>
          <w:rFonts w:asciiTheme="majorEastAsia" w:eastAsiaTheme="majorEastAsia" w:hAnsiTheme="majorEastAsia" w:hint="eastAsia"/>
          <w:sz w:val="15"/>
          <w:szCs w:val="15"/>
        </w:rPr>
        <w:t>微信、电子邮件和PC电脑集中监控平台</w:t>
      </w:r>
      <w:r w:rsidR="00BE6E9A" w:rsidRPr="00553AD5">
        <w:rPr>
          <w:rFonts w:asciiTheme="majorEastAsia" w:eastAsiaTheme="majorEastAsia" w:hAnsiTheme="majorEastAsia" w:hint="eastAsia"/>
          <w:sz w:val="15"/>
          <w:szCs w:val="15"/>
        </w:rPr>
        <w:t>：</w:t>
      </w:r>
    </w:p>
    <w:p w:rsidR="00105AEE" w:rsidRPr="00E56121" w:rsidRDefault="00105AEE" w:rsidP="00E56121">
      <w:pPr>
        <w:jc w:val="center"/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495E76" w:rsidRPr="00495E76" w:rsidRDefault="00495E76" w:rsidP="00495E76">
      <w:pPr>
        <w:pStyle w:val="a6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四、</w:t>
      </w:r>
      <w:r w:rsidRPr="001B3F21">
        <w:rPr>
          <w:rFonts w:asciiTheme="majorEastAsia" w:eastAsiaTheme="majorEastAsia" w:hAnsiTheme="majorEastAsia" w:hint="eastAsia"/>
          <w:color w:val="0070C0"/>
          <w:szCs w:val="21"/>
        </w:rPr>
        <w:t>特点</w:t>
      </w:r>
      <w:r>
        <w:rPr>
          <w:rFonts w:asciiTheme="majorEastAsia" w:eastAsiaTheme="majorEastAsia" w:hAnsiTheme="majorEastAsia" w:hint="eastAsia"/>
          <w:szCs w:val="21"/>
        </w:rPr>
        <w:t>：</w:t>
      </w:r>
    </w:p>
    <w:tbl>
      <w:tblPr>
        <w:tblW w:w="7360" w:type="dxa"/>
        <w:tblInd w:w="406" w:type="dxa"/>
        <w:tblLook w:val="04A0"/>
      </w:tblPr>
      <w:tblGrid>
        <w:gridCol w:w="7360"/>
      </w:tblGrid>
      <w:tr w:rsidR="00E772F8" w:rsidRPr="001B3F21" w:rsidTr="001B3F21">
        <w:trPr>
          <w:trHeight w:val="20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1,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互联网核心通讯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P2P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专利技术</w:t>
            </w:r>
            <w:r w:rsidRPr="001B3F21">
              <w:rPr>
                <w:rFonts w:ascii="宋体" w:eastAsia="宋体" w:hAnsi="宋体" w:cs="宋体" w:hint="eastAsia"/>
                <w:color w:val="666666"/>
                <w:kern w:val="0"/>
                <w:sz w:val="13"/>
                <w:szCs w:val="13"/>
              </w:rPr>
              <w:t>（</w:t>
            </w:r>
            <w:r w:rsidRPr="001B3F21">
              <w:rPr>
                <w:rFonts w:ascii="宋体" w:eastAsia="宋体" w:hAnsi="宋体" w:cs="宋体" w:hint="eastAsia"/>
                <w:color w:val="0000FF"/>
                <w:kern w:val="0"/>
                <w:sz w:val="13"/>
                <w:szCs w:val="13"/>
              </w:rPr>
              <w:t>专利号：</w:t>
            </w:r>
            <w:r w:rsidRPr="001B3F21">
              <w:rPr>
                <w:rFonts w:ascii="Verdana" w:eastAsia="宋体" w:hAnsi="Verdana" w:cs="宋体"/>
                <w:color w:val="0000FF"/>
                <w:kern w:val="0"/>
                <w:sz w:val="13"/>
                <w:szCs w:val="13"/>
              </w:rPr>
              <w:t>ZL 2007 1 0075762.8</w:t>
            </w:r>
            <w:r w:rsidRPr="001B3F21">
              <w:rPr>
                <w:rFonts w:ascii="宋体" w:eastAsia="宋体" w:hAnsi="宋体" w:cs="宋体" w:hint="eastAsia"/>
                <w:color w:val="666666"/>
                <w:kern w:val="0"/>
                <w:sz w:val="13"/>
                <w:szCs w:val="13"/>
              </w:rPr>
              <w:t>）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支撑</w:t>
            </w:r>
          </w:p>
        </w:tc>
      </w:tr>
      <w:tr w:rsidR="00E772F8" w:rsidRPr="001B3F21" w:rsidTr="001B3F21">
        <w:trPr>
          <w:trHeight w:val="177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2,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管理卡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不需要固定</w:t>
            </w:r>
            <w:r w:rsidRPr="001B3F21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IP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地址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即可远程管理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开关量环境检测设备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等机房设备</w:t>
            </w:r>
          </w:p>
        </w:tc>
      </w:tr>
      <w:tr w:rsidR="00E772F8" w:rsidRPr="001B3F21" w:rsidTr="001B3F21">
        <w:trPr>
          <w:trHeight w:val="154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3,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RJ45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有线网络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6129C9" w:rsidRPr="001B3F21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可选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无线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WIFI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2G/3G/4G/NBIOT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接入网络</w:t>
            </w:r>
          </w:p>
        </w:tc>
      </w:tr>
      <w:tr w:rsidR="00E772F8" w:rsidRPr="001B3F21" w:rsidTr="001B3F21">
        <w:trPr>
          <w:trHeight w:val="11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4,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可本地局域网独立组网使用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也可接入互联网远程监控管理</w:t>
            </w:r>
          </w:p>
        </w:tc>
      </w:tr>
      <w:tr w:rsidR="00E772F8" w:rsidRPr="001B3F21" w:rsidTr="001B3F21">
        <w:trPr>
          <w:trHeight w:val="234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5, </w:t>
            </w:r>
            <w:r w:rsidR="00516AD3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每套智能盒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具备全球唯一的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ID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序列号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便于分类管理</w:t>
            </w:r>
          </w:p>
        </w:tc>
      </w:tr>
      <w:tr w:rsidR="00E772F8" w:rsidRPr="001B3F21" w:rsidTr="001B3F21">
        <w:trPr>
          <w:trHeight w:val="21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6, </w:t>
            </w:r>
            <w:r w:rsidR="00516AD3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可对每套智能盒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重新命名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便于按名字记忆和管理</w:t>
            </w:r>
            <w:r w:rsidR="006129C9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分布在不同地方的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门磁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 xml:space="preserve">, 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烟雾感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 xml:space="preserve">, </w:t>
            </w:r>
            <w:r w:rsidR="00F87FF9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水浸检测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</w:t>
            </w:r>
            <w:r w:rsidR="00F87FF9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环境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设备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1B3F21" w:rsidTr="001B3F21">
        <w:trPr>
          <w:trHeight w:val="171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1E0AEF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7, </w:t>
            </w:r>
            <w:r w:rsidR="00516AD3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可通过</w:t>
            </w:r>
            <w:r w:rsidR="001E0AEF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Smart9模块化动环监控系统管理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.</w:t>
            </w:r>
          </w:p>
        </w:tc>
      </w:tr>
      <w:tr w:rsidR="00E772F8" w:rsidRPr="001B3F21" w:rsidTr="001B3F21">
        <w:trPr>
          <w:trHeight w:val="14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8,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超强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128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位密码加密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516AD3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并在智能盒内部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保存密码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最大程度防止密码泄密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1B3F21" w:rsidTr="001B3F21">
        <w:trPr>
          <w:trHeight w:val="26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1E0AEF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9,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支持多系统客户端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APP: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安卓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6129C9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电脑</w:t>
            </w:r>
            <w:r w:rsidR="006129C9" w:rsidRPr="001B3F21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九宫格集中管理平台；</w:t>
            </w:r>
          </w:p>
        </w:tc>
      </w:tr>
      <w:tr w:rsidR="00E772F8" w:rsidRPr="001B3F21" w:rsidTr="001B3F21">
        <w:trPr>
          <w:trHeight w:val="22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A,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手机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APP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能同时监控管理</w:t>
            </w:r>
            <w:r w:rsidRPr="001B3F21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256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台</w:t>
            </w:r>
            <w:r w:rsidR="001E0AEF">
              <w:rPr>
                <w:rFonts w:ascii="Calibri" w:eastAsia="宋体" w:hAnsi="Calibri" w:cs="宋体" w:hint="eastAsia"/>
                <w:b/>
                <w:bCs/>
                <w:color w:val="FF0000"/>
                <w:kern w:val="0"/>
                <w:sz w:val="13"/>
                <w:szCs w:val="13"/>
              </w:rPr>
              <w:t>报警设备</w:t>
            </w:r>
          </w:p>
        </w:tc>
      </w:tr>
      <w:tr w:rsidR="00E772F8" w:rsidRPr="001B3F21" w:rsidTr="001B3F21">
        <w:trPr>
          <w:trHeight w:val="203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B,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手机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APP</w:t>
            </w:r>
            <w:r w:rsidR="001E0AEF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,</w:t>
            </w:r>
            <w:r w:rsidR="001E0AEF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微信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实时接收</w:t>
            </w:r>
            <w:r w:rsidR="001E0AEF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报警设备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</w:t>
            </w:r>
            <w:r w:rsidR="001E0AEF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环境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设备的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报警信息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1B3F21" w:rsidTr="001B3F21">
        <w:trPr>
          <w:trHeight w:val="18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E772F8" w:rsidP="001E0AEF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C, 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可通过电子邮件</w:t>
            </w:r>
            <w:r w:rsidRPr="001B3F21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E-MAIL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和微信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接收报警信息</w:t>
            </w:r>
          </w:p>
        </w:tc>
      </w:tr>
      <w:tr w:rsidR="00E772F8" w:rsidRPr="001B3F21" w:rsidTr="001B3F21">
        <w:trPr>
          <w:trHeight w:val="15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E772F8" w:rsidP="001E0AEF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D, APP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和电脑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WEB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客户端可实时查看</w:t>
            </w:r>
            <w:r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等设备的</w:t>
            </w:r>
            <w:r w:rsidRPr="001B3F2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报警记录</w:t>
            </w:r>
          </w:p>
        </w:tc>
      </w:tr>
      <w:tr w:rsidR="00E772F8" w:rsidRPr="00E772F8" w:rsidTr="00E772F8">
        <w:trPr>
          <w:trHeight w:val="36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1B3F21" w:rsidRDefault="001E0AEF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E</w:t>
            </w:r>
            <w:r w:rsidR="00E772F8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Pr="001B3F21"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操作简便,不需要专业技术即可安装和使用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;</w:t>
            </w:r>
          </w:p>
        </w:tc>
      </w:tr>
      <w:tr w:rsidR="00E772F8" w:rsidRPr="00E772F8" w:rsidTr="00E772F8">
        <w:trPr>
          <w:trHeight w:val="39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1B3F21" w:rsidRDefault="001E0AEF" w:rsidP="00E772F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F</w:t>
            </w:r>
            <w:r w:rsidR="00E772F8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,APP</w:t>
            </w:r>
            <w:r w:rsidR="00E772F8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</w:t>
            </w:r>
            <w:r w:rsidR="00E772F8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PC</w:t>
            </w:r>
            <w:r w:rsidR="00E772F8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客户端自动适应中英文系统</w:t>
            </w:r>
            <w:r w:rsidR="00E772F8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</w:tbl>
    <w:p w:rsidR="00B61BB4" w:rsidRDefault="00495E76">
      <w:r>
        <w:rPr>
          <w:rFonts w:hint="eastAsia"/>
        </w:rPr>
        <w:t>五</w:t>
      </w:r>
      <w:r w:rsidR="00B61BB4">
        <w:rPr>
          <w:rFonts w:hint="eastAsia"/>
        </w:rPr>
        <w:t>、</w:t>
      </w:r>
      <w:r w:rsidR="00B61BB4" w:rsidRPr="001B3F21">
        <w:rPr>
          <w:rFonts w:hint="eastAsia"/>
          <w:color w:val="0070C0"/>
        </w:rPr>
        <w:t>技术参数</w:t>
      </w:r>
      <w:r w:rsidR="00B61BB4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4819"/>
      </w:tblGrid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网络接口</w:t>
            </w:r>
          </w:p>
        </w:tc>
        <w:tc>
          <w:tcPr>
            <w:tcW w:w="4819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10M/100M Base-T</w:t>
            </w: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自适应以太网接口。</w:t>
            </w:r>
          </w:p>
        </w:tc>
      </w:tr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网络协议</w:t>
            </w:r>
          </w:p>
        </w:tc>
        <w:tc>
          <w:tcPr>
            <w:tcW w:w="4819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/>
                <w:color w:val="000000"/>
                <w:sz w:val="13"/>
                <w:szCs w:val="13"/>
              </w:rPr>
              <w:t>TCP/IP, UDP,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P2P</w:t>
            </w:r>
          </w:p>
        </w:tc>
      </w:tr>
      <w:tr w:rsidR="003A5B0C" w:rsidRPr="00F66399" w:rsidTr="009F0292">
        <w:trPr>
          <w:jc w:val="center"/>
        </w:trPr>
        <w:tc>
          <w:tcPr>
            <w:tcW w:w="1703" w:type="dxa"/>
          </w:tcPr>
          <w:p w:rsidR="003A5B0C" w:rsidRPr="00AC1003" w:rsidRDefault="003A5B0C" w:rsidP="00B61BB4">
            <w:pPr>
              <w:rPr>
                <w:rFonts w:ascii="Verdana" w:hAnsi="Verdana" w:cs="宋体"/>
                <w:color w:val="171717"/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IP</w:t>
            </w: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地址</w:t>
            </w:r>
          </w:p>
        </w:tc>
        <w:tc>
          <w:tcPr>
            <w:tcW w:w="4819" w:type="dxa"/>
          </w:tcPr>
          <w:p w:rsidR="003A5B0C" w:rsidRPr="00AC1003" w:rsidRDefault="003A5B0C" w:rsidP="00B82425">
            <w:pPr>
              <w:rPr>
                <w:rFonts w:ascii="Verdana" w:hAnsi="Verdana" w:cs="宋体"/>
                <w:color w:val="000000"/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DHCP</w:t>
            </w:r>
            <w:r w:rsidR="00B82425"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或局域</w:t>
            </w:r>
            <w:r w:rsidR="001B3F21"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网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固定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IP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地址</w:t>
            </w:r>
          </w:p>
        </w:tc>
      </w:tr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指示灯</w:t>
            </w:r>
          </w:p>
        </w:tc>
        <w:tc>
          <w:tcPr>
            <w:tcW w:w="4819" w:type="dxa"/>
          </w:tcPr>
          <w:p w:rsidR="00B61BB4" w:rsidRPr="00AC1003" w:rsidRDefault="007D78D1" w:rsidP="00B61BB4">
            <w:pPr>
              <w:rPr>
                <w:color w:val="000000"/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1</w:t>
            </w: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个，指示系统工作状态</w:t>
            </w:r>
          </w:p>
        </w:tc>
      </w:tr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7D78D1" w:rsidP="00B61BB4">
            <w:pPr>
              <w:rPr>
                <w:sz w:val="13"/>
                <w:szCs w:val="13"/>
              </w:rPr>
            </w:pPr>
            <w:r w:rsidRPr="00AC1003">
              <w:rPr>
                <w:rFonts w:hint="eastAsia"/>
                <w:sz w:val="13"/>
                <w:szCs w:val="13"/>
              </w:rPr>
              <w:t>复位按扭</w:t>
            </w:r>
          </w:p>
        </w:tc>
        <w:tc>
          <w:tcPr>
            <w:tcW w:w="4819" w:type="dxa"/>
          </w:tcPr>
          <w:p w:rsidR="00B61BB4" w:rsidRPr="00AC1003" w:rsidRDefault="00292B1A" w:rsidP="00B61BB4">
            <w:pPr>
              <w:rPr>
                <w:sz w:val="13"/>
                <w:szCs w:val="13"/>
              </w:rPr>
            </w:pPr>
            <w:r w:rsidRPr="00AC1003">
              <w:rPr>
                <w:rFonts w:hint="eastAsia"/>
                <w:sz w:val="13"/>
                <w:szCs w:val="13"/>
              </w:rPr>
              <w:t>长按</w:t>
            </w:r>
            <w:r w:rsidRPr="00AC1003">
              <w:rPr>
                <w:rFonts w:hint="eastAsia"/>
                <w:sz w:val="13"/>
                <w:szCs w:val="13"/>
              </w:rPr>
              <w:t>3</w:t>
            </w:r>
            <w:r w:rsidRPr="00AC1003">
              <w:rPr>
                <w:rFonts w:hint="eastAsia"/>
                <w:sz w:val="13"/>
                <w:szCs w:val="13"/>
              </w:rPr>
              <w:t>秒，</w:t>
            </w:r>
            <w:r w:rsidR="007D78D1" w:rsidRPr="00AC1003">
              <w:rPr>
                <w:rFonts w:hint="eastAsia"/>
                <w:sz w:val="13"/>
                <w:szCs w:val="13"/>
              </w:rPr>
              <w:t>清空管理密码</w:t>
            </w:r>
            <w:r w:rsidR="006129C9" w:rsidRPr="00AC1003">
              <w:rPr>
                <w:rFonts w:hint="eastAsia"/>
                <w:sz w:val="13"/>
                <w:szCs w:val="13"/>
              </w:rPr>
              <w:t>和</w:t>
            </w:r>
            <w:r w:rsidR="006129C9" w:rsidRPr="00AC1003">
              <w:rPr>
                <w:rFonts w:hint="eastAsia"/>
                <w:sz w:val="13"/>
                <w:szCs w:val="13"/>
              </w:rPr>
              <w:t>IP</w:t>
            </w:r>
            <w:r w:rsidR="006129C9" w:rsidRPr="00AC1003">
              <w:rPr>
                <w:rFonts w:hint="eastAsia"/>
                <w:sz w:val="13"/>
                <w:szCs w:val="13"/>
              </w:rPr>
              <w:t>地址</w:t>
            </w:r>
            <w:r w:rsidR="007D78D1" w:rsidRPr="00AC1003">
              <w:rPr>
                <w:rFonts w:hint="eastAsia"/>
                <w:sz w:val="13"/>
                <w:szCs w:val="13"/>
              </w:rPr>
              <w:t>，恢复出厂</w:t>
            </w:r>
            <w:r w:rsidR="001D65E5" w:rsidRPr="00AC1003">
              <w:rPr>
                <w:rFonts w:hint="eastAsia"/>
                <w:sz w:val="13"/>
                <w:szCs w:val="13"/>
              </w:rPr>
              <w:t>配置</w:t>
            </w:r>
          </w:p>
        </w:tc>
      </w:tr>
      <w:tr w:rsidR="009C76F6" w:rsidRPr="00F66399" w:rsidTr="009F0292">
        <w:trPr>
          <w:jc w:val="center"/>
        </w:trPr>
        <w:tc>
          <w:tcPr>
            <w:tcW w:w="1703" w:type="dxa"/>
          </w:tcPr>
          <w:p w:rsidR="009C76F6" w:rsidRPr="00AC1003" w:rsidRDefault="009C76F6" w:rsidP="00B61BB4">
            <w:pPr>
              <w:rPr>
                <w:sz w:val="13"/>
                <w:szCs w:val="13"/>
              </w:rPr>
            </w:pPr>
            <w:r w:rsidRPr="00AC1003">
              <w:rPr>
                <w:rFonts w:hint="eastAsia"/>
                <w:sz w:val="13"/>
                <w:szCs w:val="13"/>
              </w:rPr>
              <w:t>供电</w:t>
            </w:r>
          </w:p>
        </w:tc>
        <w:tc>
          <w:tcPr>
            <w:tcW w:w="4819" w:type="dxa"/>
          </w:tcPr>
          <w:p w:rsidR="009C76F6" w:rsidRPr="00AC1003" w:rsidRDefault="006129C9" w:rsidP="00B61BB4">
            <w:pPr>
              <w:rPr>
                <w:sz w:val="13"/>
                <w:szCs w:val="13"/>
              </w:rPr>
            </w:pPr>
            <w:r w:rsidRPr="00AC1003">
              <w:rPr>
                <w:rFonts w:hint="eastAsia"/>
                <w:sz w:val="13"/>
                <w:szCs w:val="13"/>
              </w:rPr>
              <w:t>DC</w:t>
            </w:r>
            <w:r w:rsidR="009C76F6" w:rsidRPr="00AC1003">
              <w:rPr>
                <w:rFonts w:hint="eastAsia"/>
                <w:sz w:val="13"/>
                <w:szCs w:val="13"/>
              </w:rPr>
              <w:t>5V</w:t>
            </w:r>
            <w:r w:rsidR="005D3DBE" w:rsidRPr="00AC1003">
              <w:rPr>
                <w:rFonts w:hint="eastAsia"/>
                <w:sz w:val="13"/>
                <w:szCs w:val="13"/>
              </w:rPr>
              <w:t>~12V</w:t>
            </w:r>
            <w:r w:rsidRPr="00AC1003">
              <w:rPr>
                <w:rFonts w:hint="eastAsia"/>
                <w:sz w:val="13"/>
                <w:szCs w:val="13"/>
              </w:rPr>
              <w:t>直流</w:t>
            </w:r>
            <w:r w:rsidR="009C76F6" w:rsidRPr="00AC1003">
              <w:rPr>
                <w:rFonts w:hint="eastAsia"/>
                <w:sz w:val="13"/>
                <w:szCs w:val="13"/>
              </w:rPr>
              <w:t>电源</w:t>
            </w:r>
            <w:r w:rsidR="009C76F6" w:rsidRPr="00AC1003">
              <w:rPr>
                <w:rFonts w:hint="eastAsia"/>
                <w:sz w:val="13"/>
                <w:szCs w:val="13"/>
              </w:rPr>
              <w:t>.</w:t>
            </w:r>
          </w:p>
        </w:tc>
      </w:tr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B61BB4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功耗</w:t>
            </w:r>
          </w:p>
        </w:tc>
        <w:tc>
          <w:tcPr>
            <w:tcW w:w="4819" w:type="dxa"/>
          </w:tcPr>
          <w:p w:rsidR="00B61BB4" w:rsidRPr="00AC1003" w:rsidRDefault="006129C9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&lt;0.6</w:t>
            </w:r>
            <w:r w:rsidR="00B61BB4"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W</w:t>
            </w:r>
          </w:p>
        </w:tc>
      </w:tr>
      <w:tr w:rsidR="00B61BB4" w:rsidRPr="00F66399" w:rsidTr="009F0292">
        <w:trPr>
          <w:trHeight w:val="340"/>
          <w:jc w:val="center"/>
        </w:trPr>
        <w:tc>
          <w:tcPr>
            <w:tcW w:w="1703" w:type="dxa"/>
            <w:tcBorders>
              <w:bottom w:val="single" w:sz="4" w:space="0" w:color="auto"/>
            </w:tcBorders>
          </w:tcPr>
          <w:p w:rsidR="00B61BB4" w:rsidRPr="00AC1003" w:rsidRDefault="00B61BB4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工作环境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61BB4" w:rsidRPr="00AC1003" w:rsidRDefault="00B61BB4" w:rsidP="00B61BB4">
            <w:pPr>
              <w:rPr>
                <w:rFonts w:ascii="Arial" w:hAnsi="Arial" w:cs="Arial"/>
                <w:sz w:val="13"/>
                <w:szCs w:val="13"/>
              </w:rPr>
            </w:pPr>
            <w:r w:rsidRPr="00AC1003">
              <w:rPr>
                <w:rFonts w:ascii="Arial" w:hAnsi="Arial" w:cs="Arial" w:hint="eastAsia"/>
                <w:color w:val="171717"/>
                <w:sz w:val="13"/>
                <w:szCs w:val="13"/>
              </w:rPr>
              <w:t>温度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>：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>0</w:t>
            </w:r>
            <w:r w:rsidRPr="00AC1003">
              <w:rPr>
                <w:rFonts w:ascii="宋体" w:eastAsia="宋体" w:hAnsi="宋体" w:cs="宋体" w:hint="eastAsia"/>
                <w:sz w:val="13"/>
                <w:szCs w:val="13"/>
              </w:rPr>
              <w:t>℃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 xml:space="preserve"> ~ +</w:t>
            </w:r>
            <w:r w:rsidRPr="00AC1003">
              <w:rPr>
                <w:rFonts w:ascii="Arial" w:hAnsi="Arial" w:cs="Arial" w:hint="eastAsia"/>
                <w:color w:val="171717"/>
                <w:sz w:val="13"/>
                <w:szCs w:val="13"/>
              </w:rPr>
              <w:t>7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>0</w:t>
            </w:r>
            <w:r w:rsidRPr="00AC1003">
              <w:rPr>
                <w:rFonts w:ascii="宋体" w:eastAsia="宋体" w:hAnsi="宋体" w:cs="宋体" w:hint="eastAsia"/>
                <w:sz w:val="13"/>
                <w:szCs w:val="13"/>
              </w:rPr>
              <w:t>℃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 xml:space="preserve"> 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>；</w:t>
            </w:r>
            <w:r w:rsidRPr="00AC1003">
              <w:rPr>
                <w:rFonts w:ascii="Arial" w:hAnsi="Arial" w:cs="Arial" w:hint="eastAsia"/>
                <w:color w:val="171717"/>
                <w:sz w:val="13"/>
                <w:szCs w:val="13"/>
              </w:rPr>
              <w:t>湿度</w:t>
            </w:r>
            <w:r w:rsidRPr="00AC1003">
              <w:rPr>
                <w:rFonts w:ascii="Arial" w:hAnsi="Arial" w:cs="Arial"/>
                <w:color w:val="171717"/>
                <w:sz w:val="13"/>
                <w:szCs w:val="13"/>
              </w:rPr>
              <w:t xml:space="preserve"> 0 ~ 95 %</w:t>
            </w:r>
          </w:p>
        </w:tc>
      </w:tr>
      <w:tr w:rsidR="00B61BB4" w:rsidRPr="00F66399" w:rsidTr="009F0292">
        <w:trPr>
          <w:jc w:val="center"/>
        </w:trPr>
        <w:tc>
          <w:tcPr>
            <w:tcW w:w="1703" w:type="dxa"/>
          </w:tcPr>
          <w:p w:rsidR="00B61BB4" w:rsidRPr="00AC1003" w:rsidRDefault="00B61BB4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质量保证</w:t>
            </w:r>
          </w:p>
        </w:tc>
        <w:tc>
          <w:tcPr>
            <w:tcW w:w="4819" w:type="dxa"/>
          </w:tcPr>
          <w:p w:rsidR="00B61BB4" w:rsidRPr="00AC1003" w:rsidRDefault="002315B6" w:rsidP="00B61BB4">
            <w:pPr>
              <w:rPr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1</w:t>
            </w:r>
            <w:r w:rsidR="00B61BB4" w:rsidRPr="00AC1003">
              <w:rPr>
                <w:rFonts w:ascii="Verdana" w:hAnsi="Verdana" w:cs="宋体"/>
                <w:color w:val="171717"/>
                <w:sz w:val="13"/>
                <w:szCs w:val="13"/>
              </w:rPr>
              <w:t xml:space="preserve"> </w:t>
            </w:r>
            <w:r w:rsidR="00890BDA" w:rsidRPr="00AC1003">
              <w:rPr>
                <w:rFonts w:ascii="Verdana" w:hAnsi="Verdana" w:cs="宋体" w:hint="eastAsia"/>
                <w:color w:val="171717"/>
                <w:sz w:val="13"/>
                <w:szCs w:val="13"/>
              </w:rPr>
              <w:t>年</w:t>
            </w:r>
          </w:p>
        </w:tc>
      </w:tr>
    </w:tbl>
    <w:p w:rsidR="00A0776A" w:rsidRDefault="00A0776A"/>
    <w:p w:rsidR="002E3751" w:rsidRDefault="007D46DA" w:rsidP="002E3751">
      <w:r>
        <w:rPr>
          <w:rFonts w:hint="eastAsia"/>
        </w:rPr>
        <w:t>六</w:t>
      </w:r>
      <w:r w:rsidR="002E3751">
        <w:rPr>
          <w:rFonts w:hint="eastAsia"/>
        </w:rPr>
        <w:t>、</w:t>
      </w:r>
      <w:r w:rsidR="002E3751" w:rsidRPr="001B3F21">
        <w:rPr>
          <w:rFonts w:hint="eastAsia"/>
          <w:color w:val="0070C0"/>
        </w:rPr>
        <w:t>接口类型</w:t>
      </w:r>
      <w:r w:rsidR="002E3751">
        <w:rPr>
          <w:rFonts w:hint="eastAsia"/>
        </w:rPr>
        <w:t>：</w:t>
      </w:r>
    </w:p>
    <w:p w:rsidR="002E3751" w:rsidRPr="001B3F21" w:rsidRDefault="00CE621A" w:rsidP="002E3751">
      <w:pPr>
        <w:rPr>
          <w:sz w:val="13"/>
          <w:szCs w:val="13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119380</wp:posOffset>
            </wp:positionV>
            <wp:extent cx="2155190" cy="1447800"/>
            <wp:effectExtent l="19050" t="0" r="0" b="0"/>
            <wp:wrapSquare wrapText="bothSides"/>
            <wp:docPr id="17" name="图片 1" descr="C:\Users\yanghy\AppData\Roaming\Tencent\Users\357095473\QQ\WinTemp\RichOle\KB$%POANZZ}@$5}FVNXSS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KB$%POANZZ}@$5}FVNXSSB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751">
        <w:rPr>
          <w:rFonts w:hint="eastAsia"/>
        </w:rPr>
        <w:t xml:space="preserve">    </w:t>
      </w:r>
      <w:r w:rsidR="002E3751" w:rsidRPr="001B3F21">
        <w:rPr>
          <w:rFonts w:hint="eastAsia"/>
          <w:sz w:val="13"/>
          <w:szCs w:val="13"/>
        </w:rPr>
        <w:t>本</w:t>
      </w:r>
      <w:r w:rsidR="009C7137" w:rsidRPr="001B3F21">
        <w:rPr>
          <w:rFonts w:hint="eastAsia"/>
          <w:sz w:val="13"/>
          <w:szCs w:val="13"/>
        </w:rPr>
        <w:t>智能控制盒为外</w:t>
      </w:r>
      <w:r w:rsidR="002E3751" w:rsidRPr="001B3F21">
        <w:rPr>
          <w:rFonts w:hint="eastAsia"/>
          <w:sz w:val="13"/>
          <w:szCs w:val="13"/>
        </w:rPr>
        <w:t>置式。</w:t>
      </w:r>
    </w:p>
    <w:p w:rsidR="004961C3" w:rsidRDefault="004961C3" w:rsidP="00B82425">
      <w:pPr>
        <w:jc w:val="center"/>
        <w:rPr>
          <w:rFonts w:hint="eastAsia"/>
        </w:rPr>
      </w:pPr>
    </w:p>
    <w:p w:rsidR="001E0AEF" w:rsidRDefault="001E0AEF" w:rsidP="00B82425">
      <w:pPr>
        <w:jc w:val="center"/>
        <w:rPr>
          <w:rFonts w:hint="eastAsia"/>
        </w:rPr>
      </w:pPr>
    </w:p>
    <w:p w:rsidR="001E0AEF" w:rsidRDefault="001E0AEF" w:rsidP="00B82425">
      <w:pPr>
        <w:jc w:val="center"/>
      </w:pPr>
    </w:p>
    <w:p w:rsidR="00B61BB4" w:rsidRDefault="007D46DA">
      <w:r>
        <w:rPr>
          <w:rFonts w:hint="eastAsia"/>
        </w:rPr>
        <w:t>七</w:t>
      </w:r>
      <w:r w:rsidR="00B61BB4">
        <w:rPr>
          <w:rFonts w:hint="eastAsia"/>
        </w:rPr>
        <w:t>、物理尺寸：</w:t>
      </w:r>
    </w:p>
    <w:p w:rsidR="009F0292" w:rsidRDefault="009F0292"/>
    <w:p w:rsidR="001B3F21" w:rsidRDefault="001B3F21"/>
    <w:sectPr w:rsidR="001B3F21" w:rsidSect="00326CD4">
      <w:headerReference w:type="default" r:id="rId15"/>
      <w:footerReference w:type="default" r:id="rId1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87" w:rsidRDefault="00712E87" w:rsidP="000E2923">
      <w:r>
        <w:separator/>
      </w:r>
    </w:p>
  </w:endnote>
  <w:endnote w:type="continuationSeparator" w:id="1">
    <w:p w:rsidR="00712E87" w:rsidRDefault="00712E87" w:rsidP="000E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E7" w:rsidRDefault="00AF24A9" w:rsidP="00B10CE7">
    <w:pPr>
      <w:pStyle w:val="a4"/>
      <w:pBdr>
        <w:top w:val="thinThickSmallGap" w:sz="24" w:space="1" w:color="622423" w:themeColor="accent2" w:themeShade="7F"/>
      </w:pBdr>
    </w:pPr>
    <w:r w:rsidRPr="00AF24A9">
      <w:rPr>
        <w:rFonts w:asciiTheme="majorHAnsi" w:hAnsiTheme="maj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55pt;height:100pt;z-index:251660288;mso-width-percent:400;mso-height-percent:200;mso-position-horizontal:center;mso-width-percent:400;mso-height-percent:200;mso-width-relative:margin;mso-height-relative:margin">
          <v:textbox style="mso-fit-shape-to-text:t">
            <w:txbxContent>
              <w:p w:rsidR="004B2BFD" w:rsidRDefault="00A63E47" w:rsidP="004B2BFD">
                <w:pPr>
                  <w:jc w:val="center"/>
                </w:pPr>
                <w:r>
                  <w:rPr>
                    <w:rFonts w:hint="eastAsia"/>
                  </w:rPr>
                  <w:t>AYI9</w:t>
                </w:r>
                <w:r w:rsidR="00F87FF9">
                  <w:rPr>
                    <w:rFonts w:hint="eastAsia"/>
                  </w:rPr>
                  <w:t>模块化动环监控系统</w:t>
                </w:r>
              </w:p>
            </w:txbxContent>
          </v:textbox>
        </v:shape>
      </w:pict>
    </w:r>
    <w:r w:rsidR="00B10CE7">
      <w:rPr>
        <w:rFonts w:asciiTheme="majorHAnsi" w:hAnsiTheme="majorHAnsi"/>
      </w:rPr>
      <w:ptab w:relativeTo="margin" w:alignment="right" w:leader="none"/>
    </w:r>
    <w:r w:rsidR="00B10CE7" w:rsidRPr="00B10CE7">
      <w:rPr>
        <w:rFonts w:asciiTheme="majorHAnsi" w:hAnsiTheme="majorHAnsi"/>
      </w:rPr>
      <w:t xml:space="preserve"> </w:t>
    </w:r>
    <w:fldSimple w:instr=" PAGE   \* MERGEFORMAT ">
      <w:r w:rsidR="001E0AEF" w:rsidRPr="001E0AEF">
        <w:rPr>
          <w:rFonts w:asciiTheme="majorHAnsi" w:hAnsiTheme="majorHAnsi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87" w:rsidRDefault="00712E87" w:rsidP="000E2923">
      <w:r>
        <w:separator/>
      </w:r>
    </w:p>
  </w:footnote>
  <w:footnote w:type="continuationSeparator" w:id="1">
    <w:p w:rsidR="00712E87" w:rsidRDefault="00712E87" w:rsidP="000E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19" w:rsidRPr="00F52319" w:rsidRDefault="007A41AF" w:rsidP="007A41AF">
    <w:pPr>
      <w:pStyle w:val="a3"/>
      <w:pBdr>
        <w:bottom w:val="thickThin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eastAsia"/>
        <w:noProof/>
        <w:color w:val="FF000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33655</wp:posOffset>
          </wp:positionV>
          <wp:extent cx="615950" cy="243840"/>
          <wp:effectExtent l="19050" t="0" r="0" b="0"/>
          <wp:wrapSquare wrapText="bothSides"/>
          <wp:docPr id="2" name="图片 1" descr="ayi9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i9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</w:t>
    </w:r>
    <w:r>
      <w:rPr>
        <w:rFonts w:asciiTheme="majorHAnsi" w:eastAsiaTheme="majorEastAsia" w:hAnsiTheme="majorHAnsi" w:cstheme="majorBidi" w:hint="eastAsia"/>
        <w:color w:val="FF0000"/>
        <w:sz w:val="32"/>
        <w:szCs w:val="32"/>
      </w:rPr>
      <w:tab/>
      <w:t xml:space="preserve">                  </w:t>
    </w:r>
    <w:r w:rsidR="00277181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    </w:t>
    </w:r>
    <w:r w:rsidR="00E56121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   </w:t>
    </w:r>
    <w:r w:rsidR="00277181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 w:hint="eastAsia"/>
          <w:color w:val="FF0000"/>
          <w:sz w:val="32"/>
          <w:szCs w:val="32"/>
        </w:rPr>
        <w:alias w:val="标题"/>
        <w:id w:val="77738743"/>
        <w:placeholder>
          <w:docPart w:val="51D328BC98AB4A9EA8F66E3F3DCB5CD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B2BFD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AYI9_U_</w:t>
        </w:r>
        <w:r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V</w:t>
        </w:r>
        <w:r w:rsidR="00A63E47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0</w:t>
        </w:r>
        <w:r w:rsidR="00E56121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93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936"/>
    <w:multiLevelType w:val="hybridMultilevel"/>
    <w:tmpl w:val="CF9C132A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06F9B"/>
    <w:multiLevelType w:val="hybridMultilevel"/>
    <w:tmpl w:val="9FB8E17E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23"/>
    <w:rsid w:val="00000211"/>
    <w:rsid w:val="000517DE"/>
    <w:rsid w:val="000921AF"/>
    <w:rsid w:val="000A549E"/>
    <w:rsid w:val="000B543A"/>
    <w:rsid w:val="000C7BD7"/>
    <w:rsid w:val="000E2923"/>
    <w:rsid w:val="00105AEE"/>
    <w:rsid w:val="0012212A"/>
    <w:rsid w:val="00124505"/>
    <w:rsid w:val="001519DC"/>
    <w:rsid w:val="001809A1"/>
    <w:rsid w:val="00182523"/>
    <w:rsid w:val="00187F2D"/>
    <w:rsid w:val="00194CB6"/>
    <w:rsid w:val="001B3F21"/>
    <w:rsid w:val="001D65E5"/>
    <w:rsid w:val="001E0AEF"/>
    <w:rsid w:val="002315B6"/>
    <w:rsid w:val="00240C0B"/>
    <w:rsid w:val="002520D4"/>
    <w:rsid w:val="00277181"/>
    <w:rsid w:val="00292B1A"/>
    <w:rsid w:val="002E3751"/>
    <w:rsid w:val="002F6466"/>
    <w:rsid w:val="00326CD4"/>
    <w:rsid w:val="003323D9"/>
    <w:rsid w:val="00333B55"/>
    <w:rsid w:val="00334F8C"/>
    <w:rsid w:val="003409B8"/>
    <w:rsid w:val="00344556"/>
    <w:rsid w:val="00346D13"/>
    <w:rsid w:val="00362038"/>
    <w:rsid w:val="0039211A"/>
    <w:rsid w:val="00392E16"/>
    <w:rsid w:val="003A22FF"/>
    <w:rsid w:val="003A5B0C"/>
    <w:rsid w:val="003C2F1E"/>
    <w:rsid w:val="003E1918"/>
    <w:rsid w:val="004013E2"/>
    <w:rsid w:val="00403F2C"/>
    <w:rsid w:val="0043487C"/>
    <w:rsid w:val="00456CC2"/>
    <w:rsid w:val="004823D3"/>
    <w:rsid w:val="00495E76"/>
    <w:rsid w:val="004961C3"/>
    <w:rsid w:val="004B2BFD"/>
    <w:rsid w:val="004B45DE"/>
    <w:rsid w:val="00516AD3"/>
    <w:rsid w:val="00525E30"/>
    <w:rsid w:val="005361E4"/>
    <w:rsid w:val="00553AD5"/>
    <w:rsid w:val="00566818"/>
    <w:rsid w:val="005D3DBE"/>
    <w:rsid w:val="005F5702"/>
    <w:rsid w:val="005F5DA1"/>
    <w:rsid w:val="006129C9"/>
    <w:rsid w:val="0065493C"/>
    <w:rsid w:val="006A6691"/>
    <w:rsid w:val="006C1188"/>
    <w:rsid w:val="006C3FFC"/>
    <w:rsid w:val="006E6E51"/>
    <w:rsid w:val="006F159B"/>
    <w:rsid w:val="00712E87"/>
    <w:rsid w:val="00720855"/>
    <w:rsid w:val="00723197"/>
    <w:rsid w:val="007263E1"/>
    <w:rsid w:val="0073210F"/>
    <w:rsid w:val="00733277"/>
    <w:rsid w:val="007361EF"/>
    <w:rsid w:val="00743F13"/>
    <w:rsid w:val="00744075"/>
    <w:rsid w:val="007501A9"/>
    <w:rsid w:val="0077596E"/>
    <w:rsid w:val="007A41AF"/>
    <w:rsid w:val="007B0525"/>
    <w:rsid w:val="007B3117"/>
    <w:rsid w:val="007C26A2"/>
    <w:rsid w:val="007C2FDB"/>
    <w:rsid w:val="007D46DA"/>
    <w:rsid w:val="007D78D1"/>
    <w:rsid w:val="007F5772"/>
    <w:rsid w:val="00890BDA"/>
    <w:rsid w:val="008A49CE"/>
    <w:rsid w:val="00906111"/>
    <w:rsid w:val="009157E4"/>
    <w:rsid w:val="00932D1B"/>
    <w:rsid w:val="00945288"/>
    <w:rsid w:val="0097037A"/>
    <w:rsid w:val="00993677"/>
    <w:rsid w:val="00995337"/>
    <w:rsid w:val="009B704C"/>
    <w:rsid w:val="009C7137"/>
    <w:rsid w:val="009C76F6"/>
    <w:rsid w:val="009D3785"/>
    <w:rsid w:val="009F0292"/>
    <w:rsid w:val="00A0776A"/>
    <w:rsid w:val="00A102E7"/>
    <w:rsid w:val="00A46DF0"/>
    <w:rsid w:val="00A63E47"/>
    <w:rsid w:val="00AC1003"/>
    <w:rsid w:val="00AF24A9"/>
    <w:rsid w:val="00AF2720"/>
    <w:rsid w:val="00B10CE7"/>
    <w:rsid w:val="00B30CA3"/>
    <w:rsid w:val="00B322A2"/>
    <w:rsid w:val="00B41A68"/>
    <w:rsid w:val="00B42980"/>
    <w:rsid w:val="00B61BB4"/>
    <w:rsid w:val="00B82425"/>
    <w:rsid w:val="00B86BC5"/>
    <w:rsid w:val="00BB5904"/>
    <w:rsid w:val="00BE3C6E"/>
    <w:rsid w:val="00BE6E9A"/>
    <w:rsid w:val="00C0376F"/>
    <w:rsid w:val="00C211B4"/>
    <w:rsid w:val="00C615F6"/>
    <w:rsid w:val="00C66E67"/>
    <w:rsid w:val="00C6765B"/>
    <w:rsid w:val="00C67759"/>
    <w:rsid w:val="00C7478C"/>
    <w:rsid w:val="00C94BC3"/>
    <w:rsid w:val="00CC5CB9"/>
    <w:rsid w:val="00CD77A6"/>
    <w:rsid w:val="00CE621A"/>
    <w:rsid w:val="00CF4D7C"/>
    <w:rsid w:val="00DC036E"/>
    <w:rsid w:val="00E56121"/>
    <w:rsid w:val="00E772F8"/>
    <w:rsid w:val="00E87B67"/>
    <w:rsid w:val="00EE1C3D"/>
    <w:rsid w:val="00F32668"/>
    <w:rsid w:val="00F52319"/>
    <w:rsid w:val="00F53ED9"/>
    <w:rsid w:val="00F73961"/>
    <w:rsid w:val="00F7453A"/>
    <w:rsid w:val="00F87FF9"/>
    <w:rsid w:val="00F94D35"/>
    <w:rsid w:val="00FD0A52"/>
    <w:rsid w:val="00FD4167"/>
    <w:rsid w:val="00FE0B2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9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BB4"/>
    <w:rPr>
      <w:sz w:val="18"/>
      <w:szCs w:val="18"/>
    </w:rPr>
  </w:style>
  <w:style w:type="paragraph" w:styleId="a6">
    <w:name w:val="List Paragraph"/>
    <w:basedOn w:val="a"/>
    <w:uiPriority w:val="34"/>
    <w:qFormat/>
    <w:rsid w:val="00BE6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28BC98AB4A9EA8F66E3F3DCB5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00904-14BC-4B80-8655-852D46985FA2}"/>
      </w:docPartPr>
      <w:docPartBody>
        <w:p w:rsidR="00826FEB" w:rsidRDefault="00D365DF" w:rsidP="00D365DF">
          <w:pPr>
            <w:pStyle w:val="51D328BC98AB4A9EA8F66E3F3DCB5CD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5DF"/>
    <w:rsid w:val="00197CEF"/>
    <w:rsid w:val="003B65F1"/>
    <w:rsid w:val="00402AF9"/>
    <w:rsid w:val="00442308"/>
    <w:rsid w:val="00572DE7"/>
    <w:rsid w:val="005F148D"/>
    <w:rsid w:val="00622083"/>
    <w:rsid w:val="006D2F69"/>
    <w:rsid w:val="006D75E7"/>
    <w:rsid w:val="00743776"/>
    <w:rsid w:val="007E3EE7"/>
    <w:rsid w:val="00826FEB"/>
    <w:rsid w:val="00987A04"/>
    <w:rsid w:val="00A0136B"/>
    <w:rsid w:val="00A04C99"/>
    <w:rsid w:val="00AD4A58"/>
    <w:rsid w:val="00BE2C6E"/>
    <w:rsid w:val="00C0611B"/>
    <w:rsid w:val="00D365DF"/>
    <w:rsid w:val="00F606AF"/>
    <w:rsid w:val="00FC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744758AA74C3681AE9151A97270EB">
    <w:name w:val="951744758AA74C3681AE9151A97270EB"/>
    <w:rsid w:val="00D365DF"/>
    <w:pPr>
      <w:widowControl w:val="0"/>
      <w:jc w:val="both"/>
    </w:pPr>
  </w:style>
  <w:style w:type="paragraph" w:customStyle="1" w:styleId="F95EFA8E0159428786BAA1904F8543F7">
    <w:name w:val="F95EFA8E0159428786BAA1904F8543F7"/>
    <w:rsid w:val="00D365DF"/>
    <w:pPr>
      <w:widowControl w:val="0"/>
      <w:jc w:val="both"/>
    </w:pPr>
  </w:style>
  <w:style w:type="paragraph" w:customStyle="1" w:styleId="C2A3667ED6A940DC8CD1217EAAC8CC5F">
    <w:name w:val="C2A3667ED6A940DC8CD1217EAAC8CC5F"/>
    <w:rsid w:val="00D365DF"/>
    <w:pPr>
      <w:widowControl w:val="0"/>
      <w:jc w:val="both"/>
    </w:pPr>
  </w:style>
  <w:style w:type="paragraph" w:customStyle="1" w:styleId="048EB5284F8E4D1B94B4CDA13569C888">
    <w:name w:val="048EB5284F8E4D1B94B4CDA13569C888"/>
    <w:rsid w:val="00D365DF"/>
    <w:pPr>
      <w:widowControl w:val="0"/>
      <w:jc w:val="both"/>
    </w:pPr>
  </w:style>
  <w:style w:type="paragraph" w:customStyle="1" w:styleId="F302E66A58D145DE8744A216F8A82F99">
    <w:name w:val="F302E66A58D145DE8744A216F8A82F99"/>
    <w:rsid w:val="00D365DF"/>
    <w:pPr>
      <w:widowControl w:val="0"/>
      <w:jc w:val="both"/>
    </w:pPr>
  </w:style>
  <w:style w:type="paragraph" w:customStyle="1" w:styleId="B9326ECCEEF84DBDB9C322AFA61E0FC7">
    <w:name w:val="B9326ECCEEF84DBDB9C322AFA61E0FC7"/>
    <w:rsid w:val="00D365DF"/>
    <w:pPr>
      <w:widowControl w:val="0"/>
      <w:jc w:val="both"/>
    </w:pPr>
  </w:style>
  <w:style w:type="paragraph" w:customStyle="1" w:styleId="51D328BC98AB4A9EA8F66E3F3DCB5CDC">
    <w:name w:val="51D328BC98AB4A9EA8F66E3F3DCB5CDC"/>
    <w:rsid w:val="00D365DF"/>
    <w:pPr>
      <w:widowControl w:val="0"/>
      <w:jc w:val="both"/>
    </w:pPr>
  </w:style>
  <w:style w:type="paragraph" w:customStyle="1" w:styleId="40571D9ACBE0471B9872EB110BCB672F">
    <w:name w:val="40571D9ACBE0471B9872EB110BCB672F"/>
    <w:rsid w:val="00572DE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AYI9_U_V093</dc:title>
  <dc:creator>yanghy</dc:creator>
  <cp:lastModifiedBy>yanghy</cp:lastModifiedBy>
  <cp:revision>49</cp:revision>
  <cp:lastPrinted>2018-01-05T09:44:00Z</cp:lastPrinted>
  <dcterms:created xsi:type="dcterms:W3CDTF">2015-10-05T16:40:00Z</dcterms:created>
  <dcterms:modified xsi:type="dcterms:W3CDTF">2020-06-05T02:54:00Z</dcterms:modified>
</cp:coreProperties>
</file>